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jc w:val="right"/>
        <w:spacing w:before="0" w:beforeAutospacing="0" w:after="0" w:afterAutospacing="0"/>
      </w:pPr>
      <w:r>
        <w:t xml:space="preserve">Приложение № </w:t>
      </w:r>
      <w:r>
        <w:t xml:space="preserve">1</w:t>
      </w:r>
      <w:r/>
    </w:p>
    <w:p>
      <w:pPr>
        <w:pStyle w:val="830"/>
        <w:jc w:val="right"/>
        <w:spacing w:before="0" w:beforeAutospacing="0" w:after="0" w:afterAutospacing="0"/>
      </w:pPr>
      <w:r>
        <w:t xml:space="preserve">к </w:t>
      </w:r>
      <w:r>
        <w:t xml:space="preserve">Антикоррупционной политике </w:t>
      </w:r>
      <w:r/>
    </w:p>
    <w:p>
      <w:pPr>
        <w:pStyle w:val="830"/>
        <w:jc w:val="right"/>
        <w:spacing w:before="0" w:beforeAutospacing="0" w:after="0" w:afterAutospacing="0"/>
      </w:pPr>
      <w:r>
        <w:t xml:space="preserve">ГОК</w:t>
      </w:r>
      <w:r>
        <w:t xml:space="preserve">У ЦЗН </w:t>
      </w:r>
      <w:r>
        <w:t xml:space="preserve">Мурманской области</w:t>
      </w:r>
      <w:r>
        <w:t xml:space="preserve"> </w:t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</w:rPr>
      </w:pPr>
      <w:r>
        <w:rPr>
          <w:b/>
          <w:bCs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</w:rPr>
      </w:pPr>
      <w:r>
        <w:rPr>
          <w:b/>
          <w:bCs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</w:rPr>
      </w:pPr>
      <w:r>
        <w:rPr>
          <w:b/>
          <w:bCs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Кодекс этики и служебного поведения</w:t>
      </w:r>
      <w:r>
        <w:rPr>
          <w:b/>
          <w:bCs/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работников ГОК</w:t>
      </w:r>
      <w:r>
        <w:rPr>
          <w:b/>
          <w:bCs/>
          <w:sz w:val="26"/>
          <w:szCs w:val="26"/>
        </w:rPr>
        <w:t xml:space="preserve">У ЦЗН Мурманской области</w:t>
      </w:r>
      <w:r>
        <w:rPr>
          <w:b/>
          <w:bCs/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I. Общие положения</w:t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1. Кодекс этики и служебного поведения </w:t>
      </w:r>
      <w:r>
        <w:rPr>
          <w:sz w:val="26"/>
          <w:szCs w:val="26"/>
        </w:rPr>
        <w:t xml:space="preserve">работников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государственного областного </w:t>
      </w:r>
      <w:r>
        <w:rPr>
          <w:b/>
          <w:sz w:val="26"/>
          <w:szCs w:val="26"/>
        </w:rPr>
        <w:t xml:space="preserve">казенного</w:t>
      </w:r>
      <w:r>
        <w:rPr>
          <w:b/>
          <w:sz w:val="26"/>
          <w:szCs w:val="26"/>
        </w:rPr>
        <w:t xml:space="preserve"> учреждения </w:t>
      </w:r>
      <w:r>
        <w:rPr>
          <w:b/>
          <w:sz w:val="26"/>
          <w:szCs w:val="26"/>
        </w:rPr>
        <w:t xml:space="preserve">«</w:t>
      </w:r>
      <w:r>
        <w:rPr>
          <w:b/>
          <w:sz w:val="26"/>
          <w:szCs w:val="26"/>
        </w:rPr>
        <w:t xml:space="preserve">Центр занятости населения</w:t>
      </w:r>
      <w:r>
        <w:rPr>
          <w:b/>
          <w:sz w:val="26"/>
          <w:szCs w:val="26"/>
        </w:rPr>
        <w:t xml:space="preserve"> Мурманской области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Кодекс) разработан в соответствии с положениями Конституции Российской Федерации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Федеральным</w:t>
      </w:r>
      <w:r>
        <w:rPr>
          <w:sz w:val="26"/>
          <w:szCs w:val="26"/>
        </w:rPr>
        <w:t xml:space="preserve"> закон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25 декабря 2008 г. № 273-Ф3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противодействии коррупции»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Антикоррупционной политикой учреждения </w:t>
      </w:r>
      <w:r>
        <w:rPr>
          <w:sz w:val="26"/>
          <w:szCs w:val="26"/>
        </w:rPr>
        <w:t xml:space="preserve">и иными нормативными правовыми актами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</w:t>
      </w:r>
      <w:r>
        <w:rPr>
          <w:sz w:val="26"/>
          <w:szCs w:val="26"/>
        </w:rPr>
        <w:t xml:space="preserve">работники государственного областного </w:t>
      </w:r>
      <w:r>
        <w:rPr>
          <w:sz w:val="26"/>
          <w:szCs w:val="26"/>
        </w:rPr>
        <w:t xml:space="preserve">казенного</w:t>
      </w:r>
      <w:r>
        <w:rPr>
          <w:sz w:val="26"/>
          <w:szCs w:val="26"/>
        </w:rPr>
        <w:t xml:space="preserve"> учреждения </w:t>
      </w:r>
      <w:r>
        <w:rPr>
          <w:sz w:val="26"/>
          <w:szCs w:val="26"/>
        </w:rPr>
        <w:t xml:space="preserve">«Центр</w:t>
      </w:r>
      <w:r>
        <w:rPr>
          <w:sz w:val="26"/>
          <w:szCs w:val="26"/>
        </w:rPr>
        <w:t xml:space="preserve"> занятости населения </w:t>
      </w:r>
      <w:r>
        <w:rPr>
          <w:sz w:val="26"/>
          <w:szCs w:val="26"/>
        </w:rPr>
        <w:t xml:space="preserve">Мурманской области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учреждение) независимо от за</w:t>
      </w:r>
      <w:r>
        <w:rPr>
          <w:sz w:val="26"/>
          <w:szCs w:val="26"/>
        </w:rPr>
        <w:t xml:space="preserve">нимаемо</w:t>
      </w:r>
      <w:r>
        <w:rPr>
          <w:sz w:val="26"/>
          <w:szCs w:val="26"/>
        </w:rPr>
        <w:t xml:space="preserve">й ими должности.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3. Гражданин Российской Федерации, поступающий на</w:t>
      </w:r>
      <w:r>
        <w:rPr>
          <w:sz w:val="26"/>
          <w:szCs w:val="26"/>
        </w:rPr>
        <w:t xml:space="preserve"> работу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учреждение, обязан ознакомиться с положениями Кодекса и соблюдать их в процессе своей деятельности.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4. Каждый </w:t>
      </w:r>
      <w:r>
        <w:rPr>
          <w:sz w:val="26"/>
          <w:szCs w:val="26"/>
        </w:rPr>
        <w:t xml:space="preserve">работник учреждения</w:t>
      </w:r>
      <w:r>
        <w:rPr>
          <w:sz w:val="26"/>
          <w:szCs w:val="26"/>
        </w:rPr>
        <w:t xml:space="preserve"> должен принимать все необходимые меры для соблюдения положений Кодекса, а каждый гражданин Российской Федерации вправе ожидать от </w:t>
      </w:r>
      <w:r>
        <w:rPr>
          <w:sz w:val="26"/>
          <w:szCs w:val="26"/>
        </w:rPr>
        <w:t xml:space="preserve">работника учреждения</w:t>
      </w:r>
      <w:r>
        <w:rPr>
          <w:sz w:val="26"/>
          <w:szCs w:val="26"/>
        </w:rPr>
        <w:t xml:space="preserve"> поведения в отношениях с ним в соответствии с положениями Кодекса.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5. Целью Кодекса является устан</w:t>
      </w:r>
      <w:r>
        <w:rPr>
          <w:sz w:val="26"/>
          <w:szCs w:val="26"/>
        </w:rPr>
        <w:t xml:space="preserve">овление этических норм и правил</w:t>
      </w:r>
      <w:r>
        <w:rPr>
          <w:sz w:val="26"/>
          <w:szCs w:val="26"/>
        </w:rPr>
        <w:t xml:space="preserve"> поведения </w:t>
      </w:r>
      <w:r>
        <w:rPr>
          <w:sz w:val="26"/>
          <w:szCs w:val="26"/>
        </w:rPr>
        <w:t xml:space="preserve">работника учреждения</w:t>
      </w:r>
      <w:r>
        <w:rPr>
          <w:sz w:val="26"/>
          <w:szCs w:val="26"/>
        </w:rPr>
        <w:t xml:space="preserve"> для достойного выполнения им своей профессиональной деятельности, а также содействие укреплению авторитета </w:t>
      </w:r>
      <w:r>
        <w:rPr>
          <w:sz w:val="26"/>
          <w:szCs w:val="26"/>
        </w:rPr>
        <w:t xml:space="preserve">ГОК</w:t>
      </w:r>
      <w:r>
        <w:rPr>
          <w:sz w:val="26"/>
          <w:szCs w:val="26"/>
        </w:rPr>
        <w:t xml:space="preserve">У ЦЗН </w:t>
      </w:r>
      <w:r>
        <w:rPr>
          <w:sz w:val="26"/>
          <w:szCs w:val="26"/>
        </w:rPr>
        <w:t xml:space="preserve">Мурманской области</w:t>
      </w:r>
      <w:r>
        <w:rPr>
          <w:sz w:val="26"/>
          <w:szCs w:val="26"/>
        </w:rPr>
        <w:t xml:space="preserve"> и в его лице всей службы занятости</w:t>
      </w:r>
      <w:r>
        <w:rPr>
          <w:sz w:val="26"/>
          <w:szCs w:val="26"/>
        </w:rPr>
        <w:t xml:space="preserve">, доверия граждан к государственным органам и обеспечение единых норм поведения </w:t>
      </w:r>
      <w:r>
        <w:rPr>
          <w:sz w:val="26"/>
          <w:szCs w:val="26"/>
        </w:rPr>
        <w:t xml:space="preserve">работников учреждения</w:t>
      </w:r>
      <w:r>
        <w:rPr>
          <w:sz w:val="26"/>
          <w:szCs w:val="26"/>
        </w:rPr>
        <w:t xml:space="preserve">.</w:t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6. Кодекс призван повысить эффективность выполнения </w:t>
      </w:r>
      <w:r>
        <w:rPr>
          <w:sz w:val="26"/>
          <w:szCs w:val="26"/>
        </w:rPr>
        <w:t xml:space="preserve">работниками учреждения</w:t>
      </w:r>
      <w:r>
        <w:rPr>
          <w:sz w:val="26"/>
          <w:szCs w:val="26"/>
        </w:rPr>
        <w:t xml:space="preserve"> своих должностных обязанностей.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7. Кодекс служит основой для формирования должной морали в сфере </w:t>
      </w:r>
      <w:r>
        <w:rPr>
          <w:sz w:val="26"/>
          <w:szCs w:val="26"/>
        </w:rPr>
        <w:t xml:space="preserve">предоставления мер государственной поддержки в сфере занятости населения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уважительного отношения к государственн</w:t>
      </w:r>
      <w:r>
        <w:rPr>
          <w:sz w:val="26"/>
          <w:szCs w:val="26"/>
        </w:rPr>
        <w:t xml:space="preserve">ым учреждениям</w:t>
      </w:r>
      <w:r>
        <w:rPr>
          <w:sz w:val="26"/>
          <w:szCs w:val="26"/>
        </w:rPr>
        <w:t xml:space="preserve"> в общественном сознании, а также выступает как институт общественного сознания и нравственности </w:t>
      </w:r>
      <w:r>
        <w:rPr>
          <w:sz w:val="26"/>
          <w:szCs w:val="26"/>
        </w:rPr>
        <w:t xml:space="preserve">работников, непосредственно </w:t>
      </w:r>
      <w:r>
        <w:rPr>
          <w:sz w:val="26"/>
          <w:szCs w:val="26"/>
        </w:rPr>
        <w:t xml:space="preserve">предоставляющих меры государственной поддержки</w:t>
      </w:r>
      <w:r>
        <w:rPr>
          <w:sz w:val="26"/>
          <w:szCs w:val="26"/>
        </w:rPr>
        <w:t xml:space="preserve"> населению</w:t>
      </w:r>
      <w:r>
        <w:rPr>
          <w:sz w:val="26"/>
          <w:szCs w:val="26"/>
        </w:rPr>
        <w:t xml:space="preserve">, их самоконтроля.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8. Знание и соблюдение </w:t>
      </w:r>
      <w:r>
        <w:rPr>
          <w:sz w:val="26"/>
          <w:szCs w:val="26"/>
        </w:rPr>
        <w:t xml:space="preserve">работниками учреждения</w:t>
      </w:r>
      <w:r>
        <w:rPr>
          <w:sz w:val="26"/>
          <w:szCs w:val="26"/>
        </w:rPr>
        <w:t xml:space="preserve"> положений Кодекса является одним из критериев оценки качества их профессиональной деятельности и служебного поведения.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  <w:tab/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II. Основные принципы и правила служебного поведения 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9. Основные принципы служебного поведения являются основой поведения граждан Российской Федерации в связи с </w:t>
      </w:r>
      <w:r>
        <w:rPr>
          <w:sz w:val="26"/>
          <w:szCs w:val="26"/>
        </w:rPr>
        <w:t xml:space="preserve">исполнением должностных обязанностей по </w:t>
      </w:r>
      <w:r>
        <w:rPr>
          <w:sz w:val="26"/>
          <w:szCs w:val="26"/>
        </w:rPr>
        <w:t xml:space="preserve">предоставлению мер государственной поддержки в сфере занятости населения</w:t>
      </w:r>
      <w:r>
        <w:rPr>
          <w:sz w:val="26"/>
          <w:szCs w:val="26"/>
        </w:rPr>
        <w:t xml:space="preserve">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10. </w:t>
      </w:r>
      <w:r>
        <w:rPr>
          <w:sz w:val="26"/>
          <w:szCs w:val="26"/>
          <w:u w:val="single"/>
        </w:rPr>
        <w:t xml:space="preserve">Каждый работник учреждения</w:t>
      </w:r>
      <w:r>
        <w:rPr>
          <w:sz w:val="26"/>
          <w:szCs w:val="26"/>
          <w:u w:val="single"/>
        </w:rPr>
        <w:t xml:space="preserve">, сознавая ответственность перед государством, обществом и гражданами, обязан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а) исполнять должностные обязанности добросовестно и на высоком профессиональном уровне в целях обеспечения эффективной работы </w:t>
      </w:r>
      <w:r>
        <w:rPr>
          <w:sz w:val="26"/>
          <w:szCs w:val="26"/>
        </w:rPr>
        <w:t xml:space="preserve">учреждения;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деятельности как </w:t>
      </w:r>
      <w:r>
        <w:rPr>
          <w:sz w:val="26"/>
          <w:szCs w:val="26"/>
        </w:rPr>
        <w:t xml:space="preserve">учреждения в целом</w:t>
      </w:r>
      <w:r>
        <w:rPr>
          <w:sz w:val="26"/>
          <w:szCs w:val="26"/>
        </w:rPr>
        <w:t xml:space="preserve">, так и </w:t>
      </w:r>
      <w:r>
        <w:rPr>
          <w:sz w:val="26"/>
          <w:szCs w:val="26"/>
        </w:rPr>
        <w:t xml:space="preserve">каждого работника в отдельности</w:t>
      </w:r>
      <w:r>
        <w:rPr>
          <w:sz w:val="26"/>
          <w:szCs w:val="26"/>
        </w:rPr>
        <w:t xml:space="preserve">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в) осуществлять свою деятельность в пределах полномочий </w:t>
      </w:r>
      <w:r>
        <w:rPr>
          <w:sz w:val="26"/>
          <w:szCs w:val="26"/>
        </w:rPr>
        <w:t xml:space="preserve">учреждения;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 должностных обязанностей;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е) соблюдать установленные федеральными законами ограничения и запреты, исполнять обязанности, связанные с </w:t>
      </w:r>
      <w:r>
        <w:rPr>
          <w:sz w:val="26"/>
          <w:szCs w:val="26"/>
        </w:rPr>
        <w:t xml:space="preserve">предоставлением мер государственной поддержки в сфере занятости населения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ж)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з) соблюдать нормы служебной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профессиональной этики и правила делового поведения;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и) проявлять корректность и внимательность в обращении с гражданами и должностными лицами;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к)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л) воздерживаться от поведения, которое могло бы вызвать сомнение в добросовестном исполнении </w:t>
      </w:r>
      <w:r>
        <w:rPr>
          <w:sz w:val="26"/>
          <w:szCs w:val="26"/>
        </w:rPr>
        <w:t xml:space="preserve">работником учреждения</w:t>
      </w:r>
      <w:r>
        <w:rPr>
          <w:sz w:val="26"/>
          <w:szCs w:val="26"/>
        </w:rPr>
        <w:t xml:space="preserve"> должностных обязанностей, а также избегать конфликтных ситуаций, способных нанести ущерб его репутации или авторитету </w:t>
      </w:r>
      <w:r>
        <w:rPr>
          <w:sz w:val="26"/>
          <w:szCs w:val="26"/>
        </w:rPr>
        <w:t xml:space="preserve">учреждения в целом</w:t>
      </w:r>
      <w:r>
        <w:rPr>
          <w:sz w:val="26"/>
          <w:szCs w:val="26"/>
        </w:rPr>
        <w:t xml:space="preserve">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м)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н)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гражданских служащих и граждан при решении вопросов личного характера;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о) воздерживаться от публичных высказываний, суждений и оценок в отношении деятельности </w:t>
      </w:r>
      <w:r>
        <w:rPr>
          <w:sz w:val="26"/>
          <w:szCs w:val="26"/>
        </w:rPr>
        <w:t xml:space="preserve">учреждения, его руководства, если это не входит в должностные об</w:t>
      </w:r>
      <w:r>
        <w:rPr>
          <w:sz w:val="26"/>
          <w:szCs w:val="26"/>
        </w:rPr>
        <w:t xml:space="preserve">язанности</w:t>
      </w:r>
      <w:r>
        <w:rPr>
          <w:sz w:val="26"/>
          <w:szCs w:val="26"/>
        </w:rPr>
        <w:t xml:space="preserve">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п) соблюдать установленные в </w:t>
      </w:r>
      <w:r>
        <w:rPr>
          <w:sz w:val="26"/>
          <w:szCs w:val="26"/>
        </w:rPr>
        <w:t xml:space="preserve">учреждении правила публичных выступлений и предоставления служебной информации;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р) уважительно относиться к деятельности представителей средств массовой информации по информированию общества о работе </w:t>
      </w:r>
      <w:r>
        <w:rPr>
          <w:sz w:val="26"/>
          <w:szCs w:val="26"/>
        </w:rPr>
        <w:t xml:space="preserve">учреждения, а также оказывать содействие в получении достоверной информации в установленном порядке;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с) воздерживаться в публичных выступлениях, в том числе в средствах массовой информации, от обозначения стоимости в иностранной валюте (условных</w:t>
      </w:r>
      <w:r>
        <w:rPr>
          <w:sz w:val="26"/>
          <w:szCs w:val="26"/>
        </w:rPr>
        <w:t xml:space="preserve">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</w:t>
      </w:r>
      <w:r>
        <w:rPr>
          <w:sz w:val="26"/>
          <w:szCs w:val="26"/>
        </w:rPr>
        <w:t xml:space="preserve">енных и муниципальных заимств</w:t>
      </w:r>
      <w:r>
        <w:rPr>
          <w:sz w:val="26"/>
          <w:szCs w:val="26"/>
        </w:rPr>
        <w:t xml:space="preserve">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т) постоянно стремиться к обеспечению как можно более эффективного распоряжения ресурсами, находящимися в сфере его ответственности.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1</w:t>
      </w:r>
      <w:r>
        <w:rPr>
          <w:sz w:val="26"/>
          <w:szCs w:val="26"/>
          <w:u w:val="single"/>
        </w:rPr>
        <w:t xml:space="preserve">1</w:t>
      </w:r>
      <w:r>
        <w:rPr>
          <w:sz w:val="26"/>
          <w:szCs w:val="26"/>
          <w:u w:val="single"/>
        </w:rPr>
        <w:t xml:space="preserve">. </w:t>
      </w:r>
      <w:r>
        <w:rPr>
          <w:sz w:val="26"/>
          <w:szCs w:val="26"/>
          <w:u w:val="single"/>
        </w:rPr>
        <w:t xml:space="preserve">Каждый работник учреждения</w:t>
      </w:r>
      <w:r>
        <w:rPr>
          <w:sz w:val="26"/>
          <w:szCs w:val="26"/>
          <w:u w:val="single"/>
        </w:rPr>
        <w:t xml:space="preserve"> обязан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>
        <w:rPr>
          <w:sz w:val="26"/>
          <w:szCs w:val="26"/>
        </w:rPr>
        <w:t xml:space="preserve">соблюдать Конституцию Российской Федерации, федеральные конституционные законы, федеральные законы и иные нормативные пра</w:t>
      </w:r>
      <w:r>
        <w:rPr>
          <w:sz w:val="26"/>
          <w:szCs w:val="26"/>
        </w:rPr>
        <w:t xml:space="preserve">вовые акты, локальные нормативные акты учреждения;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б) не </w:t>
      </w:r>
      <w:r>
        <w:rPr>
          <w:sz w:val="26"/>
          <w:szCs w:val="26"/>
        </w:rPr>
        <w:t xml:space="preserve">допускать нарушени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 законов и иных нормативных правовых актов, исходя из политической, экономической целесо</w:t>
      </w:r>
      <w:r>
        <w:rPr>
          <w:sz w:val="26"/>
          <w:szCs w:val="26"/>
        </w:rPr>
        <w:t xml:space="preserve">образности либо по иным мотивам;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в)</w:t>
      </w:r>
      <w:r>
        <w:rPr>
          <w:sz w:val="26"/>
          <w:szCs w:val="26"/>
        </w:rPr>
        <w:t xml:space="preserve"> противодействовать проявлениям коррупции и предпринимать меры по ее профилактике в порядке, установленном законод</w:t>
      </w:r>
      <w:r>
        <w:rPr>
          <w:sz w:val="26"/>
          <w:szCs w:val="26"/>
        </w:rPr>
        <w:t xml:space="preserve">ательством Российской Федерации;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г)</w:t>
      </w:r>
      <w:r>
        <w:rPr>
          <w:sz w:val="26"/>
          <w:szCs w:val="26"/>
        </w:rPr>
        <w:t xml:space="preserve"> при исполнении должностных обязанностей не допускать личную заинтересованность, которая приводит или может привести к конфликту интересов. 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При назначении на должность и исполнении должностных обязанностей </w:t>
      </w:r>
      <w:r>
        <w:rPr>
          <w:sz w:val="26"/>
          <w:szCs w:val="26"/>
        </w:rPr>
        <w:t xml:space="preserve">работник учреждения</w:t>
      </w:r>
      <w:r>
        <w:rPr>
          <w:sz w:val="26"/>
          <w:szCs w:val="26"/>
        </w:rPr>
        <w:t xml:space="preserve">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</w:t>
      </w:r>
      <w:r>
        <w:rPr>
          <w:sz w:val="26"/>
          <w:szCs w:val="26"/>
          <w:lang w:val="en-US"/>
        </w:rPr>
        <w:t xml:space="preserve">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д) </w:t>
      </w:r>
      <w:r>
        <w:rPr>
          <w:sz w:val="26"/>
          <w:szCs w:val="26"/>
        </w:rPr>
        <w:t xml:space="preserve">уведомлять </w:t>
      </w:r>
      <w:r>
        <w:rPr>
          <w:sz w:val="26"/>
          <w:szCs w:val="26"/>
        </w:rPr>
        <w:t xml:space="preserve">директора учреждения,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</w:t>
      </w:r>
      <w:r>
        <w:rPr>
          <w:sz w:val="26"/>
          <w:szCs w:val="26"/>
        </w:rPr>
        <w:t xml:space="preserve">ляется </w:t>
      </w:r>
      <w:r>
        <w:rPr>
          <w:sz w:val="26"/>
          <w:szCs w:val="26"/>
          <w:u w:val="single"/>
        </w:rPr>
        <w:t xml:space="preserve">должностной обязанностью</w:t>
      </w:r>
      <w:r>
        <w:rPr>
          <w:sz w:val="26"/>
          <w:szCs w:val="26"/>
        </w:rPr>
        <w:t xml:space="preserve">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Работнику учреждения</w:t>
      </w:r>
      <w:r>
        <w:rPr>
          <w:sz w:val="26"/>
          <w:szCs w:val="26"/>
        </w:rPr>
        <w:t xml:space="preserve"> запрещается получать в связи с исполн</w:t>
      </w:r>
      <w:r>
        <w:rPr>
          <w:sz w:val="26"/>
          <w:szCs w:val="26"/>
        </w:rPr>
        <w:t xml:space="preserve">ением им должностных обязанностей вознаграждения от физических и</w:t>
      </w:r>
      <w:r>
        <w:rPr>
          <w:sz w:val="26"/>
          <w:szCs w:val="26"/>
          <w:lang w:val="en-US"/>
        </w:rPr>
        <w:t xml:space="preserve">/</w:t>
      </w:r>
      <w:r>
        <w:rPr>
          <w:sz w:val="26"/>
          <w:szCs w:val="26"/>
          <w:lang w:val="ru-RU"/>
        </w:rPr>
        <w:t xml:space="preserve">или</w:t>
      </w:r>
      <w:r>
        <w:rPr>
          <w:sz w:val="26"/>
          <w:szCs w:val="26"/>
        </w:rPr>
        <w:t xml:space="preserve">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</w:t>
      </w:r>
      <w:r>
        <w:rPr>
          <w:sz w:val="26"/>
          <w:szCs w:val="26"/>
        </w:rPr>
        <w:t xml:space="preserve">работником учреждения </w:t>
      </w:r>
      <w:r>
        <w:rPr>
          <w:sz w:val="26"/>
          <w:szCs w:val="26"/>
        </w:rPr>
        <w:t xml:space="preserve">в связи с протокольными мероприятиями, со служебными командировками и с другими официальными мероприятиями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передаются </w:t>
      </w:r>
      <w:r>
        <w:rPr>
          <w:sz w:val="26"/>
          <w:szCs w:val="26"/>
        </w:rPr>
        <w:t xml:space="preserve">работником учреждения</w:t>
      </w:r>
      <w:r>
        <w:rPr>
          <w:sz w:val="26"/>
          <w:szCs w:val="26"/>
        </w:rPr>
        <w:t xml:space="preserve"> по акту в </w:t>
      </w:r>
      <w:r>
        <w:rPr>
          <w:sz w:val="26"/>
          <w:szCs w:val="26"/>
        </w:rPr>
        <w:t xml:space="preserve">учреждение</w:t>
      </w:r>
      <w:r>
        <w:rPr>
          <w:sz w:val="26"/>
          <w:szCs w:val="26"/>
        </w:rPr>
        <w:t xml:space="preserve"> за исключением случаев, установленных законодательством Российской Федерации.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Работник учреждения </w:t>
      </w:r>
      <w:r>
        <w:rPr>
          <w:sz w:val="26"/>
          <w:szCs w:val="26"/>
        </w:rPr>
        <w:t xml:space="preserve">может обрабатывать и передавать служебную информацию при соблюдении действующих в </w:t>
      </w:r>
      <w:r>
        <w:rPr>
          <w:sz w:val="26"/>
          <w:szCs w:val="26"/>
        </w:rPr>
        <w:t xml:space="preserve">учреждении норм и требований, принятых в соответствии с законодательством Российской Федерации.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1</w:t>
      </w: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Работник учреждения</w:t>
      </w:r>
      <w:r>
        <w:rPr>
          <w:sz w:val="26"/>
          <w:szCs w:val="26"/>
        </w:rPr>
        <w:t xml:space="preserve">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</w:t>
      </w:r>
      <w:r>
        <w:rPr>
          <w:sz w:val="26"/>
          <w:szCs w:val="26"/>
          <w:lang w:val="en-US"/>
        </w:rPr>
        <w:t xml:space="preserve">/</w:t>
      </w:r>
      <w:r>
        <w:rPr>
          <w:sz w:val="26"/>
          <w:szCs w:val="26"/>
        </w:rPr>
        <w:t xml:space="preserve">или которая стала известна ему в связи с исполнением им должностных обязанностей.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1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. </w:t>
      </w:r>
      <w:r>
        <w:rPr>
          <w:sz w:val="26"/>
          <w:szCs w:val="26"/>
          <w:u w:val="single"/>
        </w:rPr>
        <w:t xml:space="preserve">Работник учреждения</w:t>
      </w:r>
      <w:r>
        <w:rPr>
          <w:sz w:val="26"/>
          <w:szCs w:val="26"/>
          <w:u w:val="single"/>
        </w:rPr>
        <w:t xml:space="preserve">, наделенный организационно-распорядительными полномочиями по отношению к другим </w:t>
      </w:r>
      <w:r>
        <w:rPr>
          <w:sz w:val="26"/>
          <w:szCs w:val="26"/>
          <w:u w:val="single"/>
        </w:rPr>
        <w:t xml:space="preserve">работникам обязан</w:t>
      </w:r>
      <w:r>
        <w:rPr>
          <w:sz w:val="26"/>
          <w:szCs w:val="26"/>
        </w:rPr>
        <w:t xml:space="preserve">:</w:t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>
        <w:rPr>
          <w:sz w:val="26"/>
          <w:szCs w:val="26"/>
        </w:rPr>
        <w:t xml:space="preserve">быть для них образцом профессионализма, безупречной репутации, своим личным поведением подавать пример честности, беспристрастности и справедливости, способствовать формированию в </w:t>
      </w:r>
      <w:r>
        <w:rPr>
          <w:sz w:val="26"/>
          <w:szCs w:val="26"/>
        </w:rPr>
        <w:t xml:space="preserve">учреждении либо его подразделении благоприятного для эффективной работы мор</w:t>
      </w:r>
      <w:r>
        <w:rPr>
          <w:sz w:val="26"/>
          <w:szCs w:val="26"/>
        </w:rPr>
        <w:t xml:space="preserve">ально-психологического климата;</w:t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>
        <w:rPr>
          <w:sz w:val="26"/>
          <w:szCs w:val="26"/>
        </w:rPr>
        <w:t xml:space="preserve">принимать меры по предотвращению и урегулированию конфликта интересов; 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>
        <w:rPr>
          <w:sz w:val="26"/>
          <w:szCs w:val="26"/>
        </w:rPr>
        <w:t xml:space="preserve">принимать меры по предупреждению коррупции и не допущению ими коррупционно опасного поведения; 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>
        <w:rPr>
          <w:sz w:val="26"/>
          <w:szCs w:val="26"/>
        </w:rPr>
        <w:t xml:space="preserve">не допускать случаев принуждения </w:t>
      </w:r>
      <w:r>
        <w:rPr>
          <w:sz w:val="26"/>
          <w:szCs w:val="26"/>
        </w:rPr>
        <w:t xml:space="preserve">работников учреждения </w:t>
      </w:r>
      <w:r>
        <w:rPr>
          <w:sz w:val="26"/>
          <w:szCs w:val="26"/>
        </w:rPr>
        <w:t xml:space="preserve">к участию в деятельности политических партий и общественных объединений; 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д) </w:t>
      </w:r>
      <w:r>
        <w:rPr>
          <w:sz w:val="26"/>
          <w:szCs w:val="26"/>
        </w:rPr>
        <w:t xml:space="preserve">нест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ответственность в соответствии с законодательством Российской Федерации за действия или бездействие подчиненных ему работников, нарушающих принципы этики и правила служебного поведения, если он не принял меры по недопущению таких действий или бездействия.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III. </w:t>
      </w:r>
      <w:r>
        <w:rPr>
          <w:b/>
          <w:bCs/>
          <w:sz w:val="26"/>
          <w:szCs w:val="26"/>
        </w:rPr>
        <w:t xml:space="preserve">Э</w:t>
      </w:r>
      <w:r>
        <w:rPr>
          <w:b/>
          <w:bCs/>
          <w:sz w:val="26"/>
          <w:szCs w:val="26"/>
        </w:rPr>
        <w:t xml:space="preserve">тические правила служебного поведения </w:t>
      </w:r>
      <w:r>
        <w:rPr>
          <w:b/>
          <w:bCs/>
          <w:sz w:val="26"/>
          <w:szCs w:val="26"/>
        </w:rPr>
        <w:t xml:space="preserve">работника учреждения</w:t>
      </w:r>
      <w:r>
        <w:rPr>
          <w:b/>
          <w:bCs/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16</w:t>
      </w:r>
      <w:r>
        <w:rPr>
          <w:sz w:val="26"/>
          <w:szCs w:val="26"/>
        </w:rPr>
        <w:t xml:space="preserve">. В служебном поведении </w:t>
      </w:r>
      <w:r>
        <w:rPr>
          <w:sz w:val="26"/>
          <w:szCs w:val="26"/>
        </w:rPr>
        <w:t xml:space="preserve">работнику учреждения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1</w:t>
      </w:r>
      <w:r>
        <w:rPr>
          <w:sz w:val="26"/>
          <w:szCs w:val="26"/>
        </w:rPr>
        <w:t xml:space="preserve">7</w:t>
      </w:r>
      <w:r>
        <w:rPr>
          <w:sz w:val="26"/>
          <w:szCs w:val="26"/>
          <w:u w:val="single"/>
        </w:rPr>
        <w:t xml:space="preserve">. В служебном поведении </w:t>
      </w:r>
      <w:r>
        <w:rPr>
          <w:sz w:val="26"/>
          <w:szCs w:val="26"/>
          <w:u w:val="single"/>
        </w:rPr>
        <w:t xml:space="preserve">работник учреждения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обязан </w:t>
      </w:r>
      <w:r>
        <w:rPr>
          <w:sz w:val="26"/>
          <w:szCs w:val="26"/>
          <w:u w:val="single"/>
        </w:rPr>
        <w:t xml:space="preserve">воздержива</w:t>
      </w:r>
      <w:r>
        <w:rPr>
          <w:sz w:val="26"/>
          <w:szCs w:val="26"/>
          <w:u w:val="single"/>
        </w:rPr>
        <w:t xml:space="preserve">ться</w:t>
      </w:r>
      <w:r>
        <w:rPr>
          <w:sz w:val="26"/>
          <w:szCs w:val="26"/>
          <w:u w:val="single"/>
        </w:rPr>
        <w:t xml:space="preserve"> от</w:t>
      </w:r>
      <w:r>
        <w:rPr>
          <w:sz w:val="26"/>
          <w:szCs w:val="26"/>
        </w:rPr>
        <w:t xml:space="preserve">: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  <w:r>
        <w:rPr>
          <w:sz w:val="26"/>
          <w:szCs w:val="26"/>
        </w:rPr>
      </w:r>
      <w:r/>
    </w:p>
    <w:p>
      <w:pPr>
        <w:pStyle w:val="830"/>
        <w:ind w:firstLine="708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в) угроз, оскорбительных выражений или реплик, действий, препятствующих нормальному общению или провоцирующих противоправное поведение;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г) курения во время служебных совещаний, бесед, иного служебного общения с гражданами.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  <w:t xml:space="preserve">18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Работники учреждения</w:t>
      </w:r>
      <w:r>
        <w:rPr>
          <w:sz w:val="26"/>
          <w:szCs w:val="26"/>
        </w:rPr>
        <w:t xml:space="preserve"> призваны способствовать своим служебным поведением становлению в коллективе деловых взаимоотношений и конструктивного с</w:t>
      </w:r>
      <w:r>
        <w:rPr>
          <w:sz w:val="26"/>
          <w:szCs w:val="26"/>
        </w:rPr>
        <w:t xml:space="preserve">отрудничества друг с другом, </w:t>
      </w:r>
      <w:r>
        <w:rPr>
          <w:sz w:val="26"/>
          <w:szCs w:val="26"/>
        </w:rPr>
        <w:t xml:space="preserve">быть вежливыми, доброжелательными, корректными, внимательными и проявлять терпимость в общении с гражданами и коллегами.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19</w:t>
      </w:r>
      <w:r>
        <w:rPr>
          <w:sz w:val="26"/>
          <w:szCs w:val="26"/>
        </w:rPr>
        <w:t xml:space="preserve">. Внешний вид </w:t>
      </w:r>
      <w:r>
        <w:rPr>
          <w:sz w:val="26"/>
          <w:szCs w:val="26"/>
        </w:rPr>
        <w:t xml:space="preserve">работника учреждения</w:t>
      </w:r>
      <w:r>
        <w:rPr>
          <w:sz w:val="26"/>
          <w:szCs w:val="26"/>
        </w:rPr>
        <w:t xml:space="preserve"> при исполнении им должностных обязанностей в зависимости от условий </w:t>
      </w:r>
      <w:r>
        <w:rPr>
          <w:sz w:val="26"/>
          <w:szCs w:val="26"/>
        </w:rPr>
        <w:t xml:space="preserve">работы</w:t>
      </w:r>
      <w:r>
        <w:rPr>
          <w:sz w:val="26"/>
          <w:szCs w:val="26"/>
        </w:rPr>
        <w:t xml:space="preserve"> и формата слу</w:t>
      </w:r>
      <w:r>
        <w:rPr>
          <w:sz w:val="26"/>
          <w:szCs w:val="26"/>
        </w:rPr>
        <w:t xml:space="preserve">жебного мероприятия должен способствовать уважительному отношению граждан к государственным органам и органам местного самоуправления, соответствовать общепринятому деловому стилю и</w:t>
      </w:r>
      <w:r>
        <w:rPr>
          <w:sz w:val="26"/>
          <w:szCs w:val="26"/>
          <w:lang w:val="en-US"/>
        </w:rPr>
        <w:t xml:space="preserve">/</w:t>
      </w:r>
      <w:r>
        <w:rPr>
          <w:sz w:val="26"/>
          <w:szCs w:val="26"/>
        </w:rPr>
        <w:t xml:space="preserve">или форменному стилю учреждения, который отличают официальность, сдержанность, традиционность, аккуратность.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30"/>
        <w:jc w:val="center"/>
        <w:spacing w:before="0" w:beforeAutospacing="0" w:after="0" w:afterAutospacing="0" w:line="234" w:lineRule="atLeas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IV. Ответственность за нарушение положений Кодекса</w:t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  <w:rPr>
          <w:sz w:val="26"/>
          <w:szCs w:val="26"/>
        </w:rPr>
      </w:pPr>
      <w:r>
        <w:rPr>
          <w:sz w:val="26"/>
          <w:szCs w:val="26"/>
        </w:rPr>
        <w:t xml:space="preserve"> </w:t>
        <w:tab/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0</w:t>
      </w:r>
      <w:r>
        <w:rPr>
          <w:sz w:val="26"/>
          <w:szCs w:val="26"/>
        </w:rPr>
        <w:t xml:space="preserve">. Нарушение </w:t>
      </w:r>
      <w:r>
        <w:rPr>
          <w:sz w:val="26"/>
          <w:szCs w:val="26"/>
        </w:rPr>
        <w:t xml:space="preserve">работником учреждения</w:t>
      </w:r>
      <w:r>
        <w:rPr>
          <w:sz w:val="26"/>
          <w:szCs w:val="26"/>
        </w:rPr>
        <w:t xml:space="preserve"> положений</w:t>
      </w:r>
      <w:r>
        <w:rPr>
          <w:sz w:val="26"/>
          <w:szCs w:val="26"/>
        </w:rPr>
        <w:t xml:space="preserve"> настоящего</w:t>
      </w:r>
      <w:r>
        <w:rPr>
          <w:sz w:val="26"/>
          <w:szCs w:val="26"/>
        </w:rPr>
        <w:t xml:space="preserve"> Кодекса подлежит моральному осуждению на заседании комиссии по соблюдению требований к служебному поведению </w:t>
      </w:r>
      <w:r>
        <w:rPr>
          <w:sz w:val="26"/>
          <w:szCs w:val="26"/>
        </w:rPr>
        <w:t xml:space="preserve">работников учреждения</w:t>
      </w:r>
      <w:r>
        <w:rPr>
          <w:sz w:val="26"/>
          <w:szCs w:val="26"/>
        </w:rPr>
        <w:t xml:space="preserve"> и урегулированию конфликта интересов, образуемой приказом </w:t>
      </w:r>
      <w:r>
        <w:rPr>
          <w:sz w:val="26"/>
          <w:szCs w:val="26"/>
        </w:rPr>
        <w:t xml:space="preserve">учреждения,</w:t>
      </w:r>
      <w:r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является </w:t>
      </w:r>
      <w:r>
        <w:rPr>
          <w:sz w:val="26"/>
          <w:szCs w:val="26"/>
        </w:rPr>
        <w:t xml:space="preserve">основанием для привлечения такого работника к дисциплинарной ответственности в соответствии с действующим законодательством РФ. </w:t>
      </w:r>
      <w:r>
        <w:rPr>
          <w:sz w:val="26"/>
          <w:szCs w:val="26"/>
        </w:rPr>
      </w:r>
      <w:r/>
    </w:p>
    <w:p>
      <w:pPr>
        <w:pStyle w:val="830"/>
        <w:jc w:val="both"/>
        <w:spacing w:before="0" w:beforeAutospacing="0" w:after="0" w:afterAutospacing="0" w:line="234" w:lineRule="atLeast"/>
      </w:pPr>
      <w:r/>
      <w:r/>
    </w:p>
    <w:p>
      <w:pPr>
        <w:pStyle w:val="830"/>
        <w:jc w:val="center"/>
        <w:spacing w:before="0" w:beforeAutospacing="0" w:after="0" w:afterAutospacing="0" w:line="234" w:lineRule="atLeast"/>
      </w:pPr>
      <w:r>
        <w:t xml:space="preserve">____________________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4</w:t>
    </w:r>
    <w:r>
      <w:rPr>
        <w:rFonts w:ascii="Times New Roman" w:hAnsi="Times New Roman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6"/>
    <w:next w:val="826"/>
    <w:link w:val="6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9">
    <w:name w:val="Heading 1 Char"/>
    <w:link w:val="648"/>
    <w:uiPriority w:val="9"/>
    <w:rPr>
      <w:rFonts w:ascii="Arial" w:hAnsi="Arial" w:eastAsia="Arial" w:cs="Arial"/>
      <w:sz w:val="40"/>
      <w:szCs w:val="40"/>
    </w:rPr>
  </w:style>
  <w:style w:type="paragraph" w:styleId="650">
    <w:name w:val="Heading 2"/>
    <w:basedOn w:val="826"/>
    <w:next w:val="826"/>
    <w:link w:val="6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1">
    <w:name w:val="Heading 2 Char"/>
    <w:link w:val="650"/>
    <w:uiPriority w:val="9"/>
    <w:rPr>
      <w:rFonts w:ascii="Arial" w:hAnsi="Arial" w:eastAsia="Arial" w:cs="Arial"/>
      <w:sz w:val="34"/>
    </w:rPr>
  </w:style>
  <w:style w:type="paragraph" w:styleId="652">
    <w:name w:val="Heading 3"/>
    <w:basedOn w:val="826"/>
    <w:next w:val="826"/>
    <w:link w:val="6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3">
    <w:name w:val="Heading 3 Char"/>
    <w:link w:val="652"/>
    <w:uiPriority w:val="9"/>
    <w:rPr>
      <w:rFonts w:ascii="Arial" w:hAnsi="Arial" w:eastAsia="Arial" w:cs="Arial"/>
      <w:sz w:val="30"/>
      <w:szCs w:val="30"/>
    </w:rPr>
  </w:style>
  <w:style w:type="paragraph" w:styleId="654">
    <w:name w:val="Heading 4"/>
    <w:basedOn w:val="826"/>
    <w:next w:val="826"/>
    <w:link w:val="6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5">
    <w:name w:val="Heading 4 Char"/>
    <w:link w:val="654"/>
    <w:uiPriority w:val="9"/>
    <w:rPr>
      <w:rFonts w:ascii="Arial" w:hAnsi="Arial" w:eastAsia="Arial" w:cs="Arial"/>
      <w:b/>
      <w:bCs/>
      <w:sz w:val="26"/>
      <w:szCs w:val="26"/>
    </w:rPr>
  </w:style>
  <w:style w:type="paragraph" w:styleId="656">
    <w:name w:val="Heading 5"/>
    <w:basedOn w:val="826"/>
    <w:next w:val="826"/>
    <w:link w:val="6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7">
    <w:name w:val="Heading 5 Char"/>
    <w:link w:val="656"/>
    <w:uiPriority w:val="9"/>
    <w:rPr>
      <w:rFonts w:ascii="Arial" w:hAnsi="Arial" w:eastAsia="Arial" w:cs="Arial"/>
      <w:b/>
      <w:bCs/>
      <w:sz w:val="24"/>
      <w:szCs w:val="24"/>
    </w:rPr>
  </w:style>
  <w:style w:type="paragraph" w:styleId="658">
    <w:name w:val="Heading 6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9">
    <w:name w:val="Heading 6 Char"/>
    <w:link w:val="658"/>
    <w:uiPriority w:val="9"/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7 Char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3">
    <w:name w:val="Heading 8 Char"/>
    <w:link w:val="662"/>
    <w:uiPriority w:val="9"/>
    <w:rPr>
      <w:rFonts w:ascii="Arial" w:hAnsi="Arial" w:eastAsia="Arial" w:cs="Arial"/>
      <w:i/>
      <w:iCs/>
      <w:sz w:val="22"/>
      <w:szCs w:val="22"/>
    </w:rPr>
  </w:style>
  <w:style w:type="paragraph" w:styleId="664">
    <w:name w:val="Heading 9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>
    <w:name w:val="Heading 9 Char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66">
    <w:name w:val="List Paragraph"/>
    <w:basedOn w:val="826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6"/>
    <w:next w:val="826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link w:val="668"/>
    <w:uiPriority w:val="10"/>
    <w:rPr>
      <w:sz w:val="48"/>
      <w:szCs w:val="48"/>
    </w:rPr>
  </w:style>
  <w:style w:type="paragraph" w:styleId="670">
    <w:name w:val="Subtitle"/>
    <w:basedOn w:val="826"/>
    <w:next w:val="826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link w:val="670"/>
    <w:uiPriority w:val="11"/>
    <w:rPr>
      <w:sz w:val="24"/>
      <w:szCs w:val="24"/>
    </w:rPr>
  </w:style>
  <w:style w:type="paragraph" w:styleId="672">
    <w:name w:val="Quote"/>
    <w:basedOn w:val="826"/>
    <w:next w:val="826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6"/>
    <w:next w:val="826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6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Header Char"/>
    <w:link w:val="676"/>
    <w:uiPriority w:val="99"/>
  </w:style>
  <w:style w:type="paragraph" w:styleId="678">
    <w:name w:val="Footer"/>
    <w:basedOn w:val="826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link w:val="678"/>
    <w:uiPriority w:val="99"/>
  </w:style>
  <w:style w:type="paragraph" w:styleId="680">
    <w:name w:val="Caption"/>
    <w:basedOn w:val="826"/>
    <w:next w:val="8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next w:val="826"/>
    <w:link w:val="826"/>
    <w:qFormat/>
    <w:pPr>
      <w:spacing w:after="200" w:line="276" w:lineRule="auto"/>
    </w:pPr>
    <w:rPr>
      <w:rFonts w:eastAsia="Times New Roman"/>
      <w:sz w:val="22"/>
      <w:szCs w:val="22"/>
      <w:lang w:val="ru-RU" w:eastAsia="en-US" w:bidi="ar-SA"/>
    </w:rPr>
  </w:style>
  <w:style w:type="character" w:styleId="827">
    <w:name w:val="Основной шрифт абзаца"/>
    <w:next w:val="827"/>
    <w:link w:val="826"/>
    <w:semiHidden/>
  </w:style>
  <w:style w:type="table" w:styleId="828">
    <w:name w:val="Обычная таблица"/>
    <w:next w:val="828"/>
    <w:link w:val="826"/>
    <w:semiHidden/>
    <w:tblPr/>
  </w:style>
  <w:style w:type="numbering" w:styleId="829">
    <w:name w:val="Нет списка"/>
    <w:next w:val="829"/>
    <w:link w:val="826"/>
    <w:semiHidden/>
  </w:style>
  <w:style w:type="paragraph" w:styleId="830">
    <w:name w:val="Обычный (веб)"/>
    <w:basedOn w:val="826"/>
    <w:next w:val="830"/>
    <w:link w:val="826"/>
    <w:semiHidden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  <w:lang w:eastAsia="ru-RU"/>
    </w:rPr>
  </w:style>
  <w:style w:type="paragraph" w:styleId="831">
    <w:name w:val="Текст выноски"/>
    <w:basedOn w:val="826"/>
    <w:next w:val="831"/>
    <w:link w:val="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2">
    <w:name w:val="Текст выноски Знак"/>
    <w:next w:val="832"/>
    <w:link w:val="831"/>
    <w:rPr>
      <w:rFonts w:ascii="Segoe UI" w:hAnsi="Segoe UI" w:eastAsia="Times New Roman" w:cs="Segoe UI"/>
      <w:sz w:val="18"/>
      <w:szCs w:val="18"/>
      <w:lang w:eastAsia="en-US"/>
    </w:rPr>
  </w:style>
  <w:style w:type="paragraph" w:styleId="833">
    <w:name w:val="Верхний колонтитул"/>
    <w:basedOn w:val="826"/>
    <w:next w:val="833"/>
    <w:link w:val="834"/>
    <w:uiPriority w:val="99"/>
    <w:pPr>
      <w:tabs>
        <w:tab w:val="center" w:pos="4677" w:leader="none"/>
        <w:tab w:val="right" w:pos="9355" w:leader="none"/>
      </w:tabs>
    </w:pPr>
  </w:style>
  <w:style w:type="character" w:styleId="834">
    <w:name w:val="Верхний колонтитул Знак"/>
    <w:next w:val="834"/>
    <w:link w:val="833"/>
    <w:uiPriority w:val="99"/>
    <w:rPr>
      <w:rFonts w:eastAsia="Times New Roman"/>
      <w:sz w:val="22"/>
      <w:szCs w:val="22"/>
      <w:lang w:eastAsia="en-US"/>
    </w:rPr>
  </w:style>
  <w:style w:type="paragraph" w:styleId="835">
    <w:name w:val="Нижний колонтитул"/>
    <w:basedOn w:val="826"/>
    <w:next w:val="835"/>
    <w:link w:val="836"/>
    <w:pPr>
      <w:tabs>
        <w:tab w:val="center" w:pos="4677" w:leader="none"/>
        <w:tab w:val="right" w:pos="9355" w:leader="none"/>
      </w:tabs>
    </w:pPr>
  </w:style>
  <w:style w:type="character" w:styleId="836">
    <w:name w:val="Нижний колонтитул Знак"/>
    <w:next w:val="836"/>
    <w:link w:val="835"/>
    <w:rPr>
      <w:rFonts w:eastAsia="Times New Roman"/>
      <w:sz w:val="22"/>
      <w:szCs w:val="22"/>
      <w:lang w:eastAsia="en-US"/>
    </w:rPr>
  </w:style>
  <w:style w:type="character" w:styleId="837" w:default="1">
    <w:name w:val="Default Paragraph Font"/>
    <w:uiPriority w:val="1"/>
    <w:semiHidden/>
    <w:unhideWhenUsed/>
  </w:style>
  <w:style w:type="numbering" w:styleId="838" w:default="1">
    <w:name w:val="No List"/>
    <w:uiPriority w:val="99"/>
    <w:semiHidden/>
    <w:unhideWhenUsed/>
  </w:style>
  <w:style w:type="table" w:styleId="8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 Роструда от 22 марта 2011 года № 45-к</dc:title>
  <dc:creator>Пользователь</dc:creator>
  <cp:revision>9</cp:revision>
  <dcterms:created xsi:type="dcterms:W3CDTF">2025-12-18T13:56:00Z</dcterms:created>
  <dcterms:modified xsi:type="dcterms:W3CDTF">2026-01-14T09:46:56Z</dcterms:modified>
  <cp:version>1048576</cp:version>
</cp:coreProperties>
</file>